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Bitácora tercer semana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3150"/>
        <w:gridCol w:w="3195"/>
        <w:tblGridChange w:id="0">
          <w:tblGrid>
            <w:gridCol w:w="2670"/>
            <w:gridCol w:w="3150"/>
            <w:gridCol w:w="31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TERCER SEMANA DEL RETO DE 21 DÍAS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LEMA: </w:t>
            </w:r>
            <w:r w:rsidDel="00000000" w:rsidR="00000000" w:rsidRPr="00000000">
              <w:rPr>
                <w:b w:val="1"/>
                <w:rtl w:val="0"/>
              </w:rPr>
              <w:t xml:space="preserve">“AMAR ES PRESTAR ATENCIÓN”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Respuestas - Reflexiones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Video: 11er   Principio “Amar es prestar atención” Alan kepler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tres conflictos que siempre se repiten  en casa y en los cuales a veces respondes amenazando o  con algún castigo.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la situación y tu reacción.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Castigos y amenazas en casa.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Frente a los castigos, o amenazas. ¿Cómo responde tu hijo? se auto reprime o se defiende?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 situacion - Mi sentir adulto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¿Puedes identificar en qué momentos tienden a castigar? cuando estas apurado? cuando tienes mucho trabajo? cuando estas exigido?. Describe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sentimientos tienes al castigar o amenazar?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 invito a escribir  3 tipos de frases que dices siempre a tus hijos o a tu hijo de manera despectiva cuando estás cansado, agobiado.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¿sientes que en ocasiones tratas a tu hijo como no tratarías a tu pareja, vecino  o tu compañero de trabajo?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¿Brindas a tus hijos premios o recompensas? en qué situaciones?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Muy bien!!!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sientes que estás todo el tiempo diciendo MUY BIEN con la intención de que “repita esa acción”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Puedes identificar que detrás de los conflictos o situaciones de enojo hay profundas necesidades escondidas? tanto de adultos y de niños?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aquella situación que más te duele o aquella que mas anhelas transformar para siempre!!!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Escribe las necesidades que crees que está pidiendo tu hijo a través su comportamiento: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ejemplo: presencia, calma, juego libre, juego de plaza, cariño, miradas, silencios, espera etc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Elige una de las 3 situaciones que escribiste en la primer línea de la Bitácora tercer semana y animate a transformarla.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Anticipa</w:t>
            </w:r>
            <w:r w:rsidDel="00000000" w:rsidR="00000000" w:rsidRPr="00000000">
              <w:rPr>
                <w:rtl w:val="0"/>
              </w:rPr>
              <w:t xml:space="preserve"> el momento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Válida</w:t>
            </w:r>
            <w:r w:rsidDel="00000000" w:rsidR="00000000" w:rsidRPr="00000000">
              <w:rPr>
                <w:rtl w:val="0"/>
              </w:rPr>
              <w:t xml:space="preserve"> emociones (¿cómo podrías dejar que se exprese la emoción?)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</w:t>
            </w:r>
            <w:r w:rsidDel="00000000" w:rsidR="00000000" w:rsidRPr="00000000">
              <w:rPr>
                <w:rtl w:val="0"/>
              </w:rPr>
              <w:t xml:space="preserve"> tus necesidades escondidas o la de tus hijos.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Identificar</w:t>
            </w:r>
            <w:r w:rsidDel="00000000" w:rsidR="00000000" w:rsidRPr="00000000">
              <w:rPr>
                <w:rtl w:val="0"/>
              </w:rPr>
              <w:t xml:space="preserve"> consecuencias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Dar Alimento</w:t>
            </w:r>
            <w:r w:rsidDel="00000000" w:rsidR="00000000" w:rsidRPr="00000000">
              <w:rPr>
                <w:rtl w:val="0"/>
              </w:rPr>
              <w:t xml:space="preserve">. ¿Qué necesita tu hijo? que puedes darle?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Escribe aquellas cosas que controlas para no descontrolarte o para que no sucedan, pues si suceden te darían mucho dolor.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ejemplo,tiendo a controlar o tengo temor hacia: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alimentación, juegos, rutinas, vestimenta, que no se peleen, cosas que agarran o tocan, amiguitos que ve, salidas, paseos, actividades en la plaza, cambiarse, bañarse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Carta a mi mismo/a.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¿Pudiste hacerla? resonó contigo?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Agresividad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¿Puedes rescatar 3 perlas del video sobre agresividad?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Peleas y conflictos entre hermanos o pares.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Elige contar y escribir 3 tipos de peleas entre hermanos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escribe 3 perlas sobre el video de conflictos al relacionarse. ¿Qué podrías hacer?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Puedes realizar acuerdos con tu pareja a la hora de poner límites?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¿Te molesta enoja o entristece no acordar o llegar a acuerdos que después no se cumplen?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